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4B9F7" w14:textId="77777777" w:rsidR="006E0D78" w:rsidRPr="00253F57" w:rsidRDefault="006E0D78" w:rsidP="006E0D78">
      <w:pPr>
        <w:tabs>
          <w:tab w:val="left" w:pos="4076"/>
        </w:tabs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2373832E" wp14:editId="217C3D93">
            <wp:extent cx="590550" cy="742950"/>
            <wp:effectExtent l="0" t="0" r="0" b="0"/>
            <wp:docPr id="2" name="Рисунок 2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EF2A7" w14:textId="77777777" w:rsidR="006E0D78" w:rsidRPr="00253F57" w:rsidRDefault="006E0D78" w:rsidP="006E0D78">
      <w:pPr>
        <w:tabs>
          <w:tab w:val="left" w:pos="4076"/>
        </w:tabs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14:paraId="7D5FB3CD" w14:textId="77777777" w:rsidR="006E0D78" w:rsidRPr="00253F57" w:rsidRDefault="006E0D78" w:rsidP="006E0D78">
      <w:pPr>
        <w:tabs>
          <w:tab w:val="left" w:pos="4076"/>
        </w:tabs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ГОРОДСКОГО ОКРУГА</w:t>
      </w:r>
    </w:p>
    <w:p w14:paraId="5B81C196" w14:textId="77777777" w:rsidR="006E0D78" w:rsidRPr="00253F57" w:rsidRDefault="006E0D78" w:rsidP="006E0D78">
      <w:pPr>
        <w:keepNext/>
        <w:tabs>
          <w:tab w:val="left" w:pos="4076"/>
        </w:tabs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14:paraId="1BEC6E56" w14:textId="77777777" w:rsidR="006E0D78" w:rsidRPr="00253F57" w:rsidRDefault="006E0D78" w:rsidP="006E0D78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51A0B9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253F57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14:paraId="4E8FBDFC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14:paraId="7B785225" w14:textId="77777777" w:rsidR="006E0D78" w:rsidRPr="00253F57" w:rsidRDefault="006E0D78" w:rsidP="006E0D78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Pr="00253F5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                            </w:t>
      </w: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_____ </w:t>
      </w:r>
      <w:r w:rsidRPr="00253F5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         </w:t>
      </w:r>
    </w:p>
    <w:p w14:paraId="51F46155" w14:textId="77777777" w:rsidR="006E0D78" w:rsidRPr="00253F57" w:rsidRDefault="006E0D78" w:rsidP="006E0D78">
      <w:pPr>
        <w:tabs>
          <w:tab w:val="left" w:pos="6660"/>
        </w:tabs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F57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253F57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14:paraId="2746D884" w14:textId="77777777" w:rsidR="006E0D78" w:rsidRPr="000C5F18" w:rsidRDefault="006E0D78" w:rsidP="006E0D78">
      <w:pPr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C5F18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</w:p>
    <w:p w14:paraId="63ED033D" w14:textId="77777777" w:rsidR="006455A7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2170E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 внесении изменений в муниципальную программу Рузского городского округа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Рузского городского округа Московской </w:t>
      </w:r>
    </w:p>
    <w:p w14:paraId="16A21959" w14:textId="77777777" w:rsidR="006455A7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2170E0">
        <w:rPr>
          <w:rFonts w:ascii="Times New Roman" w:hAnsi="Times New Roman" w:cs="Times New Roman"/>
          <w:b/>
          <w:sz w:val="26"/>
          <w:szCs w:val="26"/>
          <w:lang w:eastAsia="ru-RU"/>
        </w:rPr>
        <w:t>от 11.11.2022 № 5515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(в редакции от 05.04.2023 № 1721, от 09.11.2023 №7528, </w:t>
      </w:r>
    </w:p>
    <w:p w14:paraId="63B32B2B" w14:textId="1C929D01" w:rsidR="006E0D78" w:rsidRPr="002170E0" w:rsidRDefault="006E0D78" w:rsidP="006E0D78">
      <w:pPr>
        <w:widowControl/>
        <w:shd w:val="clear" w:color="auto" w:fill="FFFFFF"/>
        <w:autoSpaceDE/>
        <w:autoSpaceDN/>
        <w:adjustRightInd/>
        <w:ind w:right="281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от 23.01.2024 №269</w:t>
      </w:r>
      <w:r w:rsidR="001646A7">
        <w:rPr>
          <w:rFonts w:ascii="Times New Roman" w:hAnsi="Times New Roman" w:cs="Times New Roman"/>
          <w:b/>
          <w:sz w:val="26"/>
          <w:szCs w:val="26"/>
          <w:lang w:eastAsia="ru-RU"/>
        </w:rPr>
        <w:t>, от 14.08.2024 №4774</w:t>
      </w:r>
      <w:r w:rsidR="00B81E7A">
        <w:rPr>
          <w:rFonts w:ascii="Times New Roman" w:hAnsi="Times New Roman" w:cs="Times New Roman"/>
          <w:b/>
          <w:sz w:val="26"/>
          <w:szCs w:val="26"/>
          <w:lang w:eastAsia="ru-RU"/>
        </w:rPr>
        <w:t>, от 11.09.2024 №5128</w:t>
      </w:r>
      <w:r w:rsidR="0040465D">
        <w:rPr>
          <w:rFonts w:ascii="Times New Roman" w:hAnsi="Times New Roman" w:cs="Times New Roman"/>
          <w:b/>
          <w:sz w:val="26"/>
          <w:szCs w:val="26"/>
          <w:lang w:eastAsia="ru-RU"/>
        </w:rPr>
        <w:t>, от 25.11.2024 №6191</w:t>
      </w:r>
      <w:r w:rsidRPr="002170E0">
        <w:rPr>
          <w:rFonts w:ascii="Times New Roman" w:hAnsi="Times New Roman" w:cs="Times New Roman"/>
          <w:b/>
          <w:sz w:val="26"/>
          <w:szCs w:val="26"/>
          <w:lang w:eastAsia="ru-RU"/>
        </w:rPr>
        <w:t>)</w:t>
      </w:r>
    </w:p>
    <w:p w14:paraId="6B8C0788" w14:textId="77777777" w:rsidR="006E0D78" w:rsidRPr="00A84B74" w:rsidRDefault="006E0D78" w:rsidP="006E0D78">
      <w:pPr>
        <w:widowControl/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7B993AD" w14:textId="229A7C6D" w:rsidR="00C54B5D" w:rsidRPr="00C54B5D" w:rsidRDefault="006E0D78" w:rsidP="00C54B5D">
      <w:pPr>
        <w:tabs>
          <w:tab w:val="left" w:pos="0"/>
        </w:tabs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sz w:val="26"/>
          <w:szCs w:val="26"/>
          <w:lang w:eastAsia="ru-RU"/>
        </w:rPr>
        <w:t>В соответствии с Бюджетным кодексом Российской Федерации, Федеральным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br/>
        <w:t>Законом от 06.10.2003 №131-ФЗ «Об общих принципах организации местного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самоуправления в Российской Федерации», Федеральным законом от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25.07.2002 №114-ФЗ 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«О противодействии экстремисткой деятельности»,  постановлением Главы Рузского городского округа от 07.11.2022 №5391 «Об утверждении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Перечня муниципальных программ 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Рузского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городского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округа,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постановлением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Администрации Рузского городского</w:t>
      </w:r>
      <w:r w:rsidR="00C54B5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округа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от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02.11.2022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№5352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«Об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утверждении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>
        <w:rPr>
          <w:rFonts w:ascii="Times New Roman" w:hAnsi="Times New Roman" w:cs="Times New Roman"/>
          <w:sz w:val="26"/>
          <w:szCs w:val="26"/>
          <w:lang w:eastAsia="ru-RU"/>
        </w:rPr>
        <w:t>Порядка разработки</w:t>
      </w:r>
      <w:r w:rsidR="00C54B5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и реализации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муниципальных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программ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Рузского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городского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округа»,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руководствуясь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</w:p>
    <w:p w14:paraId="7609D05C" w14:textId="7572FF50" w:rsidR="006E0D78" w:rsidRPr="00667C7B" w:rsidRDefault="006E0D78" w:rsidP="00C54B5D">
      <w:pPr>
        <w:tabs>
          <w:tab w:val="left" w:pos="0"/>
        </w:tabs>
        <w:ind w:right="-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sz w:val="26"/>
          <w:szCs w:val="26"/>
          <w:lang w:eastAsia="ru-RU"/>
        </w:rPr>
        <w:t>Уставом</w:t>
      </w:r>
      <w:r w:rsidRPr="00667C7B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Рузского городского округа, Администрация Рузского городского округа постановляет:</w:t>
      </w:r>
    </w:p>
    <w:p w14:paraId="718B3F3F" w14:textId="77777777" w:rsidR="006E0D78" w:rsidRPr="00667C7B" w:rsidRDefault="006E0D78" w:rsidP="00C54B5D">
      <w:pPr>
        <w:tabs>
          <w:tab w:val="left" w:pos="0"/>
        </w:tabs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6064E66" w14:textId="187AB0FD" w:rsidR="006E0D78" w:rsidRPr="00667C7B" w:rsidRDefault="006E0D78" w:rsidP="00C54B5D">
      <w:pPr>
        <w:widowControl/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sz w:val="26"/>
          <w:szCs w:val="26"/>
          <w:lang w:eastAsia="ru-RU"/>
        </w:rPr>
        <w:t>1. Муниципальную программу Рузского городского округа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Рузского городского округа Московской области от 11.11.2022 №5515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014A5">
        <w:rPr>
          <w:rFonts w:ascii="Times New Roman" w:hAnsi="Times New Roman" w:cs="Times New Roman"/>
          <w:sz w:val="26"/>
          <w:szCs w:val="26"/>
          <w:lang w:eastAsia="ru-RU"/>
        </w:rPr>
        <w:t>(в редакции от 05.04.2023 № 1721</w:t>
      </w:r>
      <w:r>
        <w:rPr>
          <w:rFonts w:ascii="Times New Roman" w:hAnsi="Times New Roman" w:cs="Times New Roman"/>
          <w:sz w:val="26"/>
          <w:szCs w:val="26"/>
          <w:lang w:eastAsia="ru-RU"/>
        </w:rPr>
        <w:t>, от 09.11.2023 №7528, от 23.01.2024 №269</w:t>
      </w:r>
      <w:r w:rsidR="001646A7">
        <w:rPr>
          <w:rFonts w:ascii="Times New Roman" w:hAnsi="Times New Roman" w:cs="Times New Roman"/>
          <w:sz w:val="26"/>
          <w:szCs w:val="26"/>
          <w:lang w:eastAsia="ru-RU"/>
        </w:rPr>
        <w:t>, от 14.08.2024 №4774</w:t>
      </w:r>
      <w:r w:rsidR="00B81E7A">
        <w:rPr>
          <w:rFonts w:ascii="Times New Roman" w:hAnsi="Times New Roman" w:cs="Times New Roman"/>
          <w:sz w:val="26"/>
          <w:szCs w:val="26"/>
          <w:lang w:eastAsia="ru-RU"/>
        </w:rPr>
        <w:t>, от 11.09.2024 №5128</w:t>
      </w:r>
      <w:r w:rsidR="0040465D">
        <w:rPr>
          <w:rFonts w:ascii="Times New Roman" w:hAnsi="Times New Roman" w:cs="Times New Roman"/>
          <w:sz w:val="26"/>
          <w:szCs w:val="26"/>
          <w:lang w:eastAsia="ru-RU"/>
        </w:rPr>
        <w:t>, от 25.11.2024 №6191</w:t>
      </w:r>
      <w:r w:rsidRPr="00E014A5">
        <w:rPr>
          <w:rFonts w:ascii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 xml:space="preserve"> изложить в новой редакции (прилагается).</w:t>
      </w:r>
    </w:p>
    <w:p w14:paraId="3AFA51EE" w14:textId="77777777" w:rsidR="006E0D78" w:rsidRPr="00667C7B" w:rsidRDefault="006E0D78" w:rsidP="00C54B5D">
      <w:pPr>
        <w:widowControl/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sz w:val="26"/>
          <w:szCs w:val="26"/>
          <w:lang w:eastAsia="ru-RU"/>
        </w:rPr>
        <w:t>2. Разместить настоящее постановление</w:t>
      </w:r>
      <w:r w:rsidR="0087597F">
        <w:rPr>
          <w:rFonts w:ascii="Times New Roman" w:hAnsi="Times New Roman" w:cs="Times New Roman"/>
          <w:sz w:val="26"/>
          <w:szCs w:val="26"/>
          <w:lang w:eastAsia="ru-RU"/>
        </w:rPr>
        <w:t xml:space="preserve"> в сетевом издании - 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 xml:space="preserve">официальном сайте Рузского городского округа </w:t>
      </w:r>
      <w:r w:rsidR="0087597F">
        <w:rPr>
          <w:rFonts w:ascii="Times New Roman" w:hAnsi="Times New Roman" w:cs="Times New Roman"/>
          <w:sz w:val="26"/>
          <w:szCs w:val="26"/>
          <w:lang w:eastAsia="ru-RU"/>
        </w:rPr>
        <w:t xml:space="preserve">Московской области в информационно-телекоммуникационной сети Интернет: </w:t>
      </w:r>
      <w:r w:rsidR="0087597F">
        <w:rPr>
          <w:rFonts w:ascii="Times New Roman" w:hAnsi="Times New Roman" w:cs="Times New Roman"/>
          <w:sz w:val="26"/>
          <w:szCs w:val="26"/>
          <w:lang w:val="en-US" w:eastAsia="ru-RU"/>
        </w:rPr>
        <w:t>RUZAREGION</w:t>
      </w:r>
      <w:r w:rsidR="0087597F" w:rsidRPr="0087597F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87597F">
        <w:rPr>
          <w:rFonts w:ascii="Times New Roman" w:hAnsi="Times New Roman" w:cs="Times New Roman"/>
          <w:sz w:val="26"/>
          <w:szCs w:val="26"/>
          <w:lang w:val="en-US" w:eastAsia="ru-RU"/>
        </w:rPr>
        <w:t>RU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3025FE1D" w14:textId="77777777" w:rsidR="006E0D78" w:rsidRPr="00667C7B" w:rsidRDefault="006E0D78" w:rsidP="00C54B5D">
      <w:pPr>
        <w:widowControl/>
        <w:ind w:right="-3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sz w:val="26"/>
          <w:szCs w:val="26"/>
          <w:lang w:eastAsia="ru-RU"/>
        </w:rPr>
        <w:t>3. Контроль за исполнением настоящего постановления возложить на Первого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заместителя Главы</w:t>
      </w:r>
      <w:r w:rsidRPr="00667C7B">
        <w:rPr>
          <w:rFonts w:ascii="Times New Roman" w:hAnsi="Times New Roman" w:cs="Times New Roman"/>
          <w:sz w:val="26"/>
          <w:szCs w:val="26"/>
          <w:lang w:eastAsia="ru-RU"/>
        </w:rPr>
        <w:t xml:space="preserve"> Рузского городского округа Пархоменко В.Ю.</w:t>
      </w:r>
    </w:p>
    <w:p w14:paraId="3C927288" w14:textId="77777777" w:rsidR="006E0D78" w:rsidRPr="00667C7B" w:rsidRDefault="006E0D78" w:rsidP="006E0D78">
      <w:pPr>
        <w:ind w:right="-3" w:firstLine="426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14:paraId="594096A2" w14:textId="77777777" w:rsidR="006E0D78" w:rsidRPr="00667C7B" w:rsidRDefault="006E0D78" w:rsidP="006E0D78">
      <w:pPr>
        <w:ind w:firstLine="426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14:paraId="1DDFACC8" w14:textId="77777777" w:rsidR="006E0D78" w:rsidRDefault="006E0D78" w:rsidP="006E0D78">
      <w:pPr>
        <w:ind w:right="-3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667C7B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Глава городского округа                                                   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        </w:t>
      </w:r>
      <w:r w:rsidRPr="00667C7B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   </w:t>
      </w:r>
      <w:r w:rsidRPr="00667C7B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Н.Н. Пархоменко</w:t>
      </w:r>
    </w:p>
    <w:p w14:paraId="28F425A9" w14:textId="77777777" w:rsidR="006E0D78" w:rsidRDefault="006E0D78" w:rsidP="006E0D78">
      <w:pPr>
        <w:ind w:right="-3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14:paraId="3955964B" w14:textId="77777777" w:rsidR="006521C2" w:rsidRDefault="006521C2"/>
    <w:sectPr w:rsidR="006521C2" w:rsidSect="0014098B">
      <w:pgSz w:w="11905" w:h="16838" w:code="9"/>
      <w:pgMar w:top="568" w:right="851" w:bottom="568" w:left="1134" w:header="284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843"/>
    <w:rsid w:val="0014098B"/>
    <w:rsid w:val="001646A7"/>
    <w:rsid w:val="0040465D"/>
    <w:rsid w:val="00416843"/>
    <w:rsid w:val="006455A7"/>
    <w:rsid w:val="006521C2"/>
    <w:rsid w:val="006E0D78"/>
    <w:rsid w:val="0087597F"/>
    <w:rsid w:val="00B81E7A"/>
    <w:rsid w:val="00C5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B7492"/>
  <w15:chartTrackingRefBased/>
  <w15:docId w15:val="{01C6B699-E195-4E26-99CD-930D9FE4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D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0D7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МАУ 1</cp:lastModifiedBy>
  <cp:revision>7</cp:revision>
  <cp:lastPrinted>2024-11-11T07:05:00Z</cp:lastPrinted>
  <dcterms:created xsi:type="dcterms:W3CDTF">2024-07-29T13:21:00Z</dcterms:created>
  <dcterms:modified xsi:type="dcterms:W3CDTF">2024-12-19T08:40:00Z</dcterms:modified>
</cp:coreProperties>
</file>